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1061" w14:textId="73F85158" w:rsidR="007D5AFF" w:rsidRPr="007D5AFF" w:rsidRDefault="005257BD" w:rsidP="007D5AFF">
      <w:pPr>
        <w:jc w:val="center"/>
        <w:rPr>
          <w:sz w:val="40"/>
          <w:szCs w:val="40"/>
        </w:rPr>
      </w:pPr>
      <w:r w:rsidRPr="007D5AFF">
        <w:rPr>
          <w:sz w:val="40"/>
          <w:szCs w:val="40"/>
        </w:rPr>
        <w:t>Wellness Policy Assessment</w:t>
      </w:r>
    </w:p>
    <w:p w14:paraId="0BE9AA47" w14:textId="59B4A12E" w:rsidR="005257BD" w:rsidRDefault="005257BD">
      <w:r>
        <w:t xml:space="preserve">In April 2023, the Wellness Committee Coordinator performed an assessment of the St. Rita School Wellness Policy.  The Assessment revealed that in most areas the goals of the policy are being fully met, and in a few areas, they are being partially met, especially in the areas of Staff Wellness goals.  The Wellness Committee will be meeting in the fall of 2023 to update the Wellness Policy to </w:t>
      </w:r>
      <w:r w:rsidR="002A4FB5">
        <w:t>en</w:t>
      </w:r>
      <w:r>
        <w:t>sure that St. Rita remains the health</w:t>
      </w:r>
      <w:r w:rsidR="002A4FB5">
        <w:t>y</w:t>
      </w:r>
      <w:r>
        <w:t xml:space="preserve"> environment</w:t>
      </w:r>
      <w:r w:rsidR="002A4FB5">
        <w:t xml:space="preserve"> that we want</w:t>
      </w:r>
      <w:r>
        <w:t xml:space="preserve"> for the students and staff we serve.  If you are interested in seeing the full assessment you may reach out to Angel Mattingly, Food Service </w:t>
      </w:r>
      <w:proofErr w:type="gramStart"/>
      <w:r>
        <w:t>Director</w:t>
      </w:r>
      <w:proofErr w:type="gramEnd"/>
      <w:r>
        <w:t xml:space="preserve"> and Wellness Committee Coordinator for further details.</w:t>
      </w:r>
    </w:p>
    <w:p w14:paraId="0EDBBC9D" w14:textId="1855A3C4" w:rsidR="005257BD" w:rsidRDefault="005257BD">
      <w:r>
        <w:t xml:space="preserve">If you have any questions or are interested in being on the St. Rita Wellness Committee, please contact Angel Mattingly at </w:t>
      </w:r>
      <w:hyperlink r:id="rId4" w:history="1">
        <w:r w:rsidRPr="00C85107">
          <w:rPr>
            <w:rStyle w:val="Hyperlink"/>
          </w:rPr>
          <w:t>amattingly@stritacatholicschool.com</w:t>
        </w:r>
      </w:hyperlink>
      <w:r>
        <w:t>.</w:t>
      </w:r>
    </w:p>
    <w:p w14:paraId="3AA6B11C" w14:textId="77777777" w:rsidR="005257BD" w:rsidRDefault="005257BD"/>
    <w:p w14:paraId="24C85770" w14:textId="77777777" w:rsidR="005257BD" w:rsidRDefault="005257BD"/>
    <w:p w14:paraId="4B0FFC53" w14:textId="77777777" w:rsidR="005257BD" w:rsidRDefault="005257BD"/>
    <w:sectPr w:rsidR="00525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BD"/>
    <w:rsid w:val="002A4FB5"/>
    <w:rsid w:val="005257BD"/>
    <w:rsid w:val="005415BA"/>
    <w:rsid w:val="0068168C"/>
    <w:rsid w:val="007D5AFF"/>
    <w:rsid w:val="00E4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433E"/>
  <w15:chartTrackingRefBased/>
  <w15:docId w15:val="{AC31C953-B957-4CDE-AF81-5AF366B7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7BD"/>
    <w:rPr>
      <w:color w:val="0563C1" w:themeColor="hyperlink"/>
      <w:u w:val="single"/>
    </w:rPr>
  </w:style>
  <w:style w:type="character" w:styleId="UnresolvedMention">
    <w:name w:val="Unresolved Mention"/>
    <w:basedOn w:val="DefaultParagraphFont"/>
    <w:uiPriority w:val="99"/>
    <w:semiHidden/>
    <w:unhideWhenUsed/>
    <w:rsid w:val="0052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ttingly@stritacatholic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Mattingly</dc:creator>
  <cp:keywords/>
  <dc:description/>
  <cp:lastModifiedBy>Angel Mattingly</cp:lastModifiedBy>
  <cp:revision>1</cp:revision>
  <cp:lastPrinted>2023-09-08T11:21:00Z</cp:lastPrinted>
  <dcterms:created xsi:type="dcterms:W3CDTF">2023-09-07T18:57:00Z</dcterms:created>
  <dcterms:modified xsi:type="dcterms:W3CDTF">2023-09-08T11:22:00Z</dcterms:modified>
</cp:coreProperties>
</file>